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66FAFFE" w:rsidR="009815C7" w:rsidRPr="007B0071" w:rsidRDefault="00B4134D" w:rsidP="00373F3E">
      <w:pPr>
        <w:spacing w:after="0" w:line="240" w:lineRule="auto"/>
        <w:jc w:val="center"/>
        <w:rPr>
          <w:rFonts w:ascii="Sylfaen" w:hAnsi="Sylfaen" w:cs="Sylfaen"/>
          <w:b/>
          <w:lang w:val="ka-GE"/>
        </w:rPr>
      </w:pPr>
      <w:r w:rsidRPr="00B4134D">
        <w:rPr>
          <w:rFonts w:ascii="Sylfaen" w:hAnsi="Sylfaen" w:cs="Sylfaen"/>
          <w:b/>
          <w:lang w:val="ka-GE"/>
        </w:rPr>
        <w:t>ვეკუას ქ. #18  "მედკაპიტალის" მიმდებარედ</w:t>
      </w:r>
      <w:r>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8D1539">
        <w:rPr>
          <w:rFonts w:ascii="Sylfaen" w:hAnsi="Sylfaen" w:cs="Sylfaen"/>
          <w:b/>
          <w:lang w:val="ka-GE"/>
        </w:rPr>
        <w:t xml:space="preserve">ისა და </w:t>
      </w:r>
      <w:r w:rsidR="008D1539" w:rsidRPr="008D1539">
        <w:rPr>
          <w:rFonts w:ascii="Sylfaen" w:hAnsi="Sylfaen" w:cs="Sylfaen"/>
          <w:b/>
          <w:lang w:val="ka-GE"/>
        </w:rPr>
        <w:t>მანჯგალაძის II შესახვ. წყალსადენის ქსელის</w:t>
      </w:r>
      <w:r w:rsidR="008D1539">
        <w:rPr>
          <w:rFonts w:ascii="Sylfaen" w:hAnsi="Sylfaen" w:cs="Sylfaen"/>
          <w:b/>
          <w:lang w:val="ka-GE"/>
        </w:rPr>
        <w:t xml:space="preserve">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018CF7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D1539" w:rsidRPr="008D1539">
        <w:rPr>
          <w:rFonts w:ascii="Sylfaen" w:hAnsi="Sylfaen" w:cs="Sylfaen"/>
          <w:lang w:val="ka-GE"/>
        </w:rPr>
        <w:t xml:space="preserve">ვეკუას ქ. #18  "მედკაპიტალის" მიმდებარედ წყალსადენისა და წყალარინების ქსელებისა და მანჯგალაძის II შესახვ. წყალსადენის ქსელის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EBDA679" w:rsidR="00DB5C8D" w:rsidRPr="006005A1" w:rsidRDefault="008D1539" w:rsidP="00696A50">
      <w:pPr>
        <w:spacing w:after="0" w:line="240" w:lineRule="auto"/>
        <w:jc w:val="both"/>
        <w:rPr>
          <w:rFonts w:ascii="Sylfaen" w:hAnsi="Sylfaen" w:cs="Sylfaen"/>
          <w:lang w:val="ka-GE"/>
        </w:rPr>
      </w:pPr>
      <w:r w:rsidRPr="008D1539">
        <w:rPr>
          <w:rFonts w:ascii="Sylfaen" w:hAnsi="Sylfaen" w:cs="Sylfaen"/>
          <w:lang w:val="ka-GE"/>
        </w:rPr>
        <w:t xml:space="preserve">ვეკუას ქ. #18  "მედკაპიტალის" მიმდებარედ წყალსადენისა და წყალარინების ქსელებისა და მანჯგალაძის II შესახვ. წყალსადენის ქსელის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2CCBD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4134D">
        <w:rPr>
          <w:rFonts w:ascii="Sylfaen" w:hAnsi="Sylfaen"/>
          <w:lang w:val="ka-GE"/>
        </w:rPr>
        <w:t>გლდანი-ნაძალადევის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D7ECA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96CDC">
        <w:rPr>
          <w:rFonts w:ascii="Sylfaen" w:hAnsi="Sylfaen" w:cs="Sylfaen"/>
          <w:b/>
          <w:sz w:val="20"/>
          <w:szCs w:val="20"/>
          <w:lang w:val="ka-GE"/>
        </w:rPr>
        <w:t>1</w:t>
      </w:r>
      <w:r w:rsidR="008D1539">
        <w:rPr>
          <w:rFonts w:ascii="Sylfaen" w:hAnsi="Sylfaen" w:cs="Sylfaen"/>
          <w:b/>
          <w:sz w:val="20"/>
          <w:szCs w:val="20"/>
          <w:lang w:val="ka-GE"/>
        </w:rPr>
        <w:t>9</w:t>
      </w:r>
      <w:bookmarkStart w:id="1" w:name="_GoBack"/>
      <w:bookmarkEnd w:id="1"/>
      <w:r w:rsidR="00622807">
        <w:rPr>
          <w:rFonts w:ascii="Sylfaen" w:hAnsi="Sylfaen" w:cs="Sylfaen"/>
          <w:b/>
          <w:sz w:val="20"/>
          <w:szCs w:val="20"/>
          <w:lang w:val="ka-GE"/>
        </w:rPr>
        <w:t xml:space="preserve"> აგვისტო</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5820" w14:textId="77777777" w:rsidR="005C2DF7" w:rsidRDefault="005C2DF7" w:rsidP="007902EA">
      <w:pPr>
        <w:spacing w:after="0" w:line="240" w:lineRule="auto"/>
      </w:pPr>
      <w:r>
        <w:separator/>
      </w:r>
    </w:p>
  </w:endnote>
  <w:endnote w:type="continuationSeparator" w:id="0">
    <w:p w14:paraId="5EF56A6A" w14:textId="77777777" w:rsidR="005C2DF7" w:rsidRDefault="005C2DF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9F7AF26" w:rsidR="004A3BD8" w:rsidRDefault="004A3BD8">
        <w:pPr>
          <w:pStyle w:val="Footer"/>
          <w:jc w:val="right"/>
        </w:pPr>
        <w:r>
          <w:fldChar w:fldCharType="begin"/>
        </w:r>
        <w:r>
          <w:instrText xml:space="preserve"> PAGE   \* MERGEFORMAT </w:instrText>
        </w:r>
        <w:r>
          <w:fldChar w:fldCharType="separate"/>
        </w:r>
        <w:r w:rsidR="005C2DF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29B1" w14:textId="77777777" w:rsidR="005C2DF7" w:rsidRDefault="005C2DF7" w:rsidP="007902EA">
      <w:pPr>
        <w:spacing w:after="0" w:line="240" w:lineRule="auto"/>
      </w:pPr>
      <w:r>
        <w:separator/>
      </w:r>
    </w:p>
  </w:footnote>
  <w:footnote w:type="continuationSeparator" w:id="0">
    <w:p w14:paraId="08207029" w14:textId="77777777" w:rsidR="005C2DF7" w:rsidRDefault="005C2DF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2DF7"/>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1539"/>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93AB-46C0-49CD-A0DD-ECFBD2C4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293</cp:revision>
  <cp:lastPrinted>2015-07-27T06:36:00Z</cp:lastPrinted>
  <dcterms:created xsi:type="dcterms:W3CDTF">2017-02-28T15:04:00Z</dcterms:created>
  <dcterms:modified xsi:type="dcterms:W3CDTF">2022-08-12T13:32:00Z</dcterms:modified>
</cp:coreProperties>
</file>